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bidi w:val="0"/>
        <w:snapToGrid/>
        <w:ind w:left="571" w:right="800" w:firstLine="0"/>
        <w:jc w:val="center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3420745</wp:posOffset>
            </wp:positionH>
            <wp:positionV relativeFrom="page">
              <wp:posOffset>473710</wp:posOffset>
            </wp:positionV>
            <wp:extent cx="462915" cy="435610"/>
            <wp:effectExtent l="0" t="0" r="952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UNIVERSIDADE DO ESTADO DO PARÁ</w:t>
      </w:r>
    </w:p>
    <w:p>
      <w:pPr>
        <w:keepNext w:val="0"/>
        <w:keepLines w:val="0"/>
        <w:pageBreakBefore w:val="0"/>
        <w:overflowPunct w:val="0"/>
        <w:bidi w:val="0"/>
        <w:snapToGrid/>
        <w:ind w:left="0" w:right="100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color w:val="000008"/>
          <w:sz w:val="20"/>
          <w:szCs w:val="20"/>
        </w:rPr>
        <w:t xml:space="preserve">PROCESSO SELETIVO </w:t>
      </w:r>
      <w:r>
        <w:rPr>
          <w:rFonts w:hint="default" w:ascii="Calibri" w:hAnsi="Calibri" w:cs="Calibri"/>
          <w:b/>
          <w:bCs/>
          <w:color w:val="000008"/>
          <w:sz w:val="20"/>
          <w:szCs w:val="20"/>
          <w:lang w:val="pt-BR"/>
        </w:rPr>
        <w:t xml:space="preserve">SIMPLIFICADO </w:t>
      </w:r>
      <w:r>
        <w:rPr>
          <w:rFonts w:hint="default" w:ascii="Calibri" w:hAnsi="Calibri" w:cs="Calibri"/>
          <w:b/>
          <w:bCs/>
          <w:color w:val="000008"/>
          <w:sz w:val="20"/>
          <w:szCs w:val="20"/>
        </w:rPr>
        <w:t>PARA RESIDÊNCIA MULTIPROFISSIONAL E EM ÁREA PROFISSIONAL EM SAÚDE – 2022</w:t>
      </w:r>
    </w:p>
    <w:p>
      <w:pPr>
        <w:pStyle w:val="5"/>
        <w:keepNext w:val="0"/>
        <w:keepLines w:val="0"/>
        <w:pageBreakBefore w:val="0"/>
        <w:overflowPunct w:val="0"/>
        <w:bidi w:val="0"/>
        <w:snapToGrid/>
        <w:ind w:left="1698" w:right="1897" w:firstLine="0"/>
        <w:jc w:val="center"/>
        <w:textAlignment w:val="auto"/>
        <w:rPr>
          <w:rFonts w:hint="default" w:ascii="Calibri" w:hAnsi="Calibri" w:cs="Calibri"/>
          <w:b/>
          <w:bCs/>
          <w:color w:val="000008"/>
          <w:sz w:val="20"/>
          <w:szCs w:val="20"/>
        </w:rPr>
      </w:pPr>
      <w:r>
        <w:rPr>
          <w:rFonts w:hint="default" w:ascii="Calibri" w:hAnsi="Calibri" w:cs="Calibri"/>
          <w:b/>
          <w:bCs/>
          <w:color w:val="000008"/>
          <w:sz w:val="20"/>
          <w:szCs w:val="20"/>
        </w:rPr>
        <w:t xml:space="preserve">EDITAL Nº </w:t>
      </w:r>
      <w:r>
        <w:rPr>
          <w:rFonts w:hint="default" w:ascii="Calibri" w:hAnsi="Calibri" w:cs="Calibri"/>
          <w:b/>
          <w:bCs/>
          <w:color w:val="000008"/>
          <w:sz w:val="20"/>
          <w:szCs w:val="20"/>
          <w:lang w:val="pt-BR"/>
        </w:rPr>
        <w:t>21</w:t>
      </w:r>
      <w:r>
        <w:rPr>
          <w:rFonts w:hint="default" w:ascii="Calibri" w:hAnsi="Calibri" w:cs="Calibri"/>
          <w:b/>
          <w:bCs/>
          <w:color w:val="000008"/>
          <w:sz w:val="20"/>
          <w:szCs w:val="20"/>
        </w:rPr>
        <w:t>/202</w:t>
      </w:r>
      <w:r>
        <w:rPr>
          <w:rFonts w:hint="default" w:ascii="Calibri" w:hAnsi="Calibri" w:cs="Calibri"/>
          <w:b/>
          <w:bCs/>
          <w:color w:val="000008"/>
          <w:sz w:val="20"/>
          <w:szCs w:val="20"/>
          <w:lang w:val="pt-BR"/>
        </w:rPr>
        <w:t>2</w:t>
      </w:r>
      <w:r>
        <w:rPr>
          <w:rFonts w:hint="default" w:ascii="Calibri" w:hAnsi="Calibri" w:cs="Calibri"/>
          <w:b/>
          <w:bCs/>
          <w:color w:val="000008"/>
          <w:sz w:val="20"/>
          <w:szCs w:val="20"/>
        </w:rPr>
        <w:t xml:space="preserve"> – UEPA</w:t>
      </w:r>
    </w:p>
    <w:p>
      <w:pPr>
        <w:pStyle w:val="5"/>
        <w:keepNext w:val="0"/>
        <w:keepLines w:val="0"/>
        <w:pageBreakBefore w:val="0"/>
        <w:overflowPunct w:val="0"/>
        <w:bidi w:val="0"/>
        <w:snapToGrid/>
        <w:ind w:left="1698" w:right="1897" w:firstLine="0"/>
        <w:jc w:val="center"/>
        <w:textAlignment w:val="auto"/>
        <w:rPr>
          <w:rFonts w:hint="default" w:ascii="Calibri" w:hAnsi="Calibri" w:cs="Calibri"/>
          <w:b/>
          <w:bCs/>
          <w:color w:val="000008"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jc w:val="center"/>
        <w:textAlignment w:val="auto"/>
        <w:rPr>
          <w:rFonts w:hint="default" w:ascii="Calibri" w:hAnsi="Calibri" w:cs="Calibri"/>
          <w:b/>
          <w:bCs/>
          <w:color w:val="000009"/>
          <w:sz w:val="20"/>
          <w:szCs w:val="20"/>
          <w:lang w:val="pt-BR"/>
        </w:rPr>
      </w:pPr>
      <w:r>
        <w:rPr>
          <w:rFonts w:hint="default" w:ascii="Calibri" w:hAnsi="Calibri" w:cs="Calibri"/>
          <w:b/>
          <w:bCs/>
          <w:color w:val="000009"/>
          <w:sz w:val="20"/>
          <w:szCs w:val="20"/>
          <w:lang w:val="pt-BR"/>
        </w:rPr>
        <w:t>ANEXO</w:t>
      </w:r>
      <w:r>
        <w:rPr>
          <w:rFonts w:hint="default" w:ascii="Calibri" w:hAnsi="Calibri" w:cs="Calibri"/>
          <w:b/>
          <w:bCs/>
          <w:color w:val="000009"/>
          <w:spacing w:val="-4"/>
          <w:sz w:val="20"/>
          <w:szCs w:val="20"/>
          <w:lang w:val="pt-BR"/>
        </w:rPr>
        <w:t xml:space="preserve"> III  </w:t>
      </w:r>
      <w:r>
        <w:rPr>
          <w:rFonts w:hint="default" w:ascii="Calibri" w:hAnsi="Calibri" w:cs="Calibri"/>
          <w:b/>
          <w:bCs/>
          <w:color w:val="000009"/>
          <w:sz w:val="20"/>
          <w:szCs w:val="20"/>
          <w:lang w:val="pt-BR"/>
        </w:rPr>
        <w:t>-</w:t>
      </w:r>
      <w:r>
        <w:rPr>
          <w:rFonts w:hint="default" w:ascii="Calibri" w:hAnsi="Calibri" w:cs="Calibri"/>
          <w:b/>
          <w:bCs/>
          <w:color w:val="000009"/>
          <w:spacing w:val="1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bCs/>
          <w:color w:val="000009"/>
          <w:sz w:val="20"/>
          <w:szCs w:val="20"/>
          <w:lang w:val="pt-BR"/>
        </w:rPr>
        <w:t>INSTRUMENTO</w:t>
      </w:r>
      <w:r>
        <w:rPr>
          <w:rFonts w:hint="default" w:ascii="Calibri" w:hAnsi="Calibri" w:cs="Calibri"/>
          <w:b/>
          <w:bCs/>
          <w:color w:val="000009"/>
          <w:spacing w:val="-4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bCs/>
          <w:color w:val="000009"/>
          <w:sz w:val="20"/>
          <w:szCs w:val="20"/>
          <w:lang w:val="pt-BR"/>
        </w:rPr>
        <w:t>DE</w:t>
      </w:r>
      <w:r>
        <w:rPr>
          <w:rFonts w:hint="default" w:ascii="Calibri" w:hAnsi="Calibri" w:cs="Calibri"/>
          <w:b/>
          <w:bCs/>
          <w:color w:val="000009"/>
          <w:spacing w:val="-5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bCs/>
          <w:color w:val="000009"/>
          <w:sz w:val="20"/>
          <w:szCs w:val="20"/>
          <w:lang w:val="pt-BR"/>
        </w:rPr>
        <w:t>AVALIAÇÃO</w:t>
      </w:r>
      <w:r>
        <w:rPr>
          <w:rFonts w:hint="default" w:ascii="Calibri" w:hAnsi="Calibri" w:cs="Calibri"/>
          <w:b/>
          <w:bCs/>
          <w:color w:val="000009"/>
          <w:spacing w:val="-3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bCs/>
          <w:color w:val="000009"/>
          <w:sz w:val="20"/>
          <w:szCs w:val="20"/>
          <w:lang w:val="pt-BR"/>
        </w:rPr>
        <w:t>DO</w:t>
      </w:r>
      <w:r>
        <w:rPr>
          <w:rFonts w:hint="default" w:ascii="Calibri" w:hAnsi="Calibri" w:cs="Calibri"/>
          <w:b/>
          <w:bCs/>
          <w:color w:val="000009"/>
          <w:spacing w:val="-4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bCs/>
          <w:color w:val="000009"/>
          <w:sz w:val="20"/>
          <w:szCs w:val="20"/>
          <w:lang w:val="pt-BR"/>
        </w:rPr>
        <w:t>CURRÍCULO</w:t>
      </w:r>
      <w:r>
        <w:rPr>
          <w:rFonts w:hint="default" w:ascii="Calibri" w:hAnsi="Calibri" w:cs="Calibri"/>
          <w:b/>
          <w:bCs/>
          <w:color w:val="000009"/>
          <w:spacing w:val="-4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bCs/>
          <w:color w:val="000009"/>
          <w:sz w:val="20"/>
          <w:szCs w:val="20"/>
          <w:lang w:val="pt-BR"/>
        </w:rPr>
        <w:t>LATTES</w:t>
      </w:r>
    </w:p>
    <w:p>
      <w:pPr>
        <w:pStyle w:val="5"/>
        <w:keepNext w:val="0"/>
        <w:keepLines w:val="0"/>
        <w:pageBreakBefore w:val="0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overflowPunct w:val="0"/>
        <w:bidi w:val="0"/>
        <w:snapToGrid/>
        <w:spacing w:before="0" w:after="0" w:line="360" w:lineRule="auto"/>
        <w:ind w:left="232" w:right="362" w:firstLine="0"/>
        <w:textAlignment w:val="auto"/>
        <w:rPr>
          <w:rFonts w:ascii="Calibri" w:hAnsi="Calibri" w:cs="Calibri"/>
          <w:sz w:val="20"/>
          <w:szCs w:val="20"/>
          <w:lang w:val="pt-BR"/>
        </w:rPr>
      </w:pPr>
      <w:r>
        <w:rPr>
          <w:rFonts w:ascii="Calibri" w:hAnsi="Calibri" w:cs="Calibri"/>
          <w:sz w:val="20"/>
          <w:szCs w:val="20"/>
          <w:lang w:val="pt-BR"/>
        </w:rPr>
        <w:t>Nome:</w:t>
      </w:r>
      <w:bookmarkStart w:id="0" w:name="_GoBack"/>
      <w:bookmarkEnd w:id="0"/>
      <w:r>
        <w:rPr>
          <w:rFonts w:ascii="Calibri" w:hAnsi="Calibri" w:cs="Calibri"/>
          <w:sz w:val="20"/>
          <w:szCs w:val="20"/>
          <w:u w:val="single"/>
          <w:lang w:val="pt-BR"/>
        </w:rPr>
        <w:tab/>
      </w:r>
      <w:r>
        <w:rPr>
          <w:rFonts w:ascii="Calibri" w:hAnsi="Calibri" w:cs="Calibri"/>
          <w:sz w:val="20"/>
          <w:szCs w:val="20"/>
          <w:u w:val="single"/>
          <w:lang w:val="pt-BR"/>
        </w:rPr>
        <w:tab/>
      </w:r>
      <w:r>
        <w:rPr>
          <w:rFonts w:ascii="Calibri" w:hAnsi="Calibri" w:cs="Calibri"/>
          <w:sz w:val="20"/>
          <w:szCs w:val="20"/>
          <w:u w:val="single"/>
          <w:lang w:val="pt-BR"/>
        </w:rPr>
        <w:tab/>
      </w:r>
      <w:r>
        <w:rPr>
          <w:rFonts w:ascii="Calibri" w:hAnsi="Calibri" w:cs="Calibri"/>
          <w:sz w:val="20"/>
          <w:szCs w:val="20"/>
          <w:u w:val="single"/>
          <w:lang w:val="pt-BR"/>
        </w:rPr>
        <w:tab/>
      </w:r>
      <w:r>
        <w:rPr>
          <w:rFonts w:ascii="Calibri" w:hAnsi="Calibri" w:cs="Calibri"/>
          <w:sz w:val="20"/>
          <w:szCs w:val="20"/>
          <w:u w:val="single"/>
          <w:lang w:val="pt-BR"/>
        </w:rPr>
        <w:tab/>
      </w:r>
      <w:r>
        <w:rPr>
          <w:rFonts w:ascii="Calibri" w:hAnsi="Calibri" w:cs="Calibri"/>
          <w:sz w:val="20"/>
          <w:szCs w:val="20"/>
          <w:lang w:val="pt-BR"/>
        </w:rPr>
        <w:t xml:space="preserve"> </w:t>
      </w:r>
    </w:p>
    <w:p>
      <w:pPr>
        <w:pStyle w:val="5"/>
        <w:keepNext w:val="0"/>
        <w:keepLines w:val="0"/>
        <w:pageBreakBefore w:val="0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overflowPunct w:val="0"/>
        <w:bidi w:val="0"/>
        <w:snapToGrid/>
        <w:spacing w:before="0" w:after="0" w:line="360" w:lineRule="auto"/>
        <w:ind w:left="232" w:right="362" w:firstLine="0"/>
        <w:textAlignment w:val="auto"/>
        <w:rPr>
          <w:rFonts w:ascii="Calibri" w:hAnsi="Calibri" w:cs="Calibri"/>
          <w:sz w:val="20"/>
          <w:szCs w:val="20"/>
          <w:u w:val="single"/>
          <w:lang w:val="pt-BR"/>
        </w:rPr>
      </w:pPr>
      <w:r>
        <w:rPr>
          <w:rFonts w:ascii="Calibri" w:hAnsi="Calibri" w:cs="Calibri"/>
          <w:sz w:val="20"/>
          <w:szCs w:val="20"/>
          <w:lang w:val="pt-BR"/>
        </w:rPr>
        <w:t>Data:</w:t>
      </w:r>
      <w:r>
        <w:rPr>
          <w:rFonts w:ascii="Calibri" w:hAnsi="Calibri" w:cs="Calibri"/>
          <w:sz w:val="20"/>
          <w:szCs w:val="20"/>
          <w:u w:val="none"/>
          <w:lang w:val="pt-BR"/>
        </w:rPr>
        <w:t xml:space="preserve"> ______/ ______/________ </w:t>
      </w:r>
      <w:r>
        <w:rPr>
          <w:rFonts w:ascii="Calibri" w:hAnsi="Calibri" w:cs="Calibri"/>
          <w:sz w:val="20"/>
          <w:szCs w:val="20"/>
          <w:lang w:val="pt-BR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overflowPunct w:val="0"/>
        <w:bidi w:val="0"/>
        <w:snapToGrid/>
        <w:jc w:val="center"/>
        <w:textAlignment w:val="auto"/>
        <w:rPr>
          <w:rFonts w:ascii="Calibri" w:hAnsi="Calibri" w:eastAsia="Calibri" w:cs="Calibri"/>
          <w:sz w:val="20"/>
          <w:szCs w:val="20"/>
          <w:shd w:val="clear" w:fill="FFFF00"/>
          <w:lang w:val="pt-BR"/>
        </w:rPr>
      </w:pPr>
    </w:p>
    <w:tbl>
      <w:tblPr>
        <w:tblStyle w:val="7"/>
        <w:tblW w:w="10910" w:type="dxa"/>
        <w:jc w:val="center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57"/>
        <w:gridCol w:w="2736"/>
        <w:gridCol w:w="1176"/>
        <w:gridCol w:w="1079"/>
        <w:gridCol w:w="1065"/>
        <w:gridCol w:w="1109"/>
        <w:gridCol w:w="2987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0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firstLine="43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Nº de Ordem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Atividades</w:t>
            </w:r>
            <w:r>
              <w:rPr>
                <w:rFonts w:cs="Calibri"/>
                <w:b/>
                <w:color w:val="000009"/>
                <w:spacing w:val="-6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Exercidas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hanging="5"/>
              <w:jc w:val="center"/>
              <w:textAlignment w:val="auto"/>
              <w:rPr>
                <w:rFonts w:ascii="Calibri" w:hAnsi="Calibri" w:cs="Calibri"/>
                <w:b/>
                <w:color w:val="000009"/>
                <w:spacing w:val="1"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Nº de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hanging="5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Documentos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a anexar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val="pt-BR"/>
              </w:rPr>
              <w:t>Pontuação por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val="pt-BR"/>
              </w:rPr>
              <w:t>Documento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hanging="125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Pontuação</w:t>
            </w:r>
            <w:r>
              <w:rPr>
                <w:rFonts w:cs="Calibri"/>
                <w:b/>
                <w:color w:val="000009"/>
                <w:spacing w:val="-4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Máxima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hanging="34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Pontuação</w:t>
            </w:r>
            <w:r>
              <w:rPr>
                <w:rFonts w:cs="Calibri"/>
                <w:b/>
                <w:color w:val="000009"/>
                <w:spacing w:val="-4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Alcançada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val="pt-BR"/>
              </w:rPr>
              <w:t>Tipo de Documento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val="pt-BR"/>
              </w:rPr>
              <w:t>a Apresentar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34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Estágio extracurricular na área afim, com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carga horária mínima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de</w:t>
            </w:r>
            <w:r>
              <w:rPr>
                <w:rFonts w:cs="Calibri"/>
                <w:color w:val="000009"/>
                <w:spacing w:val="-2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180</w:t>
            </w:r>
            <w:r>
              <w:rPr>
                <w:rFonts w:cs="Calibri"/>
                <w:color w:val="000009"/>
                <w:spacing w:val="-4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horas.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highlight w:val="green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1,0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highlight w:val="green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Declaração/Certificado em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papel timbrado da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 xml:space="preserve">Instituição, assinado pelo </w:t>
            </w:r>
            <w:r>
              <w:rPr>
                <w:rFonts w:cs="Calibri"/>
                <w:b/>
                <w:bCs/>
                <w:color w:val="000009"/>
                <w:spacing w:val="1"/>
                <w:kern w:val="0"/>
                <w:sz w:val="20"/>
                <w:szCs w:val="20"/>
                <w:lang w:val="pt-BR"/>
              </w:rPr>
              <w:t>responsável</w:t>
            </w:r>
            <w:r>
              <w:rPr>
                <w:rFonts w:cs="Calibri"/>
                <w:b/>
                <w:bCs/>
                <w:color w:val="000000" w:themeColor="text1"/>
                <w:spacing w:val="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legal</w:t>
            </w:r>
            <w:r>
              <w:rPr>
                <w:rFonts w:cs="Calibri"/>
                <w:color w:val="000000" w:themeColor="text1"/>
                <w:spacing w:val="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da instituição e de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acordo com a Lei Federal 11.788/08. Deve conter a carga horária.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0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Cursos</w:t>
            </w:r>
            <w:r>
              <w:rPr>
                <w:rFonts w:cs="Calibri"/>
                <w:color w:val="000009"/>
                <w:spacing w:val="-4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com</w:t>
            </w:r>
            <w:r>
              <w:rPr>
                <w:rFonts w:cs="Calibri"/>
                <w:color w:val="000009"/>
                <w:spacing w:val="-2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carga horária igual ou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superior</w:t>
            </w:r>
            <w:r>
              <w:rPr>
                <w:rFonts w:cs="Calibri"/>
                <w:color w:val="000009"/>
                <w:spacing w:val="-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a</w:t>
            </w:r>
            <w:r>
              <w:rPr>
                <w:rFonts w:cs="Calibri"/>
                <w:color w:val="000009"/>
                <w:spacing w:val="-6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30</w:t>
            </w:r>
            <w:r>
              <w:rPr>
                <w:rFonts w:cs="Calibri"/>
                <w:color w:val="000009"/>
                <w:spacing w:val="-8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horas.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0,25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Certificado/</w:t>
            </w:r>
            <w:r>
              <w:rPr>
                <w:rFonts w:cs="Calibri"/>
                <w:kern w:val="0"/>
                <w:sz w:val="20"/>
                <w:szCs w:val="20"/>
                <w:lang w:val="pt-BR"/>
              </w:rPr>
              <w:t xml:space="preserve">Declaração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comprovando</w:t>
            </w:r>
            <w:r>
              <w:rPr>
                <w:rFonts w:cs="Calibri"/>
                <w:color w:val="000009"/>
                <w:spacing w:val="-6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a</w:t>
            </w:r>
            <w:r>
              <w:rPr>
                <w:rFonts w:cs="Calibri"/>
                <w:color w:val="000009"/>
                <w:spacing w:val="-5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carga horária</w:t>
            </w:r>
            <w:r>
              <w:rPr>
                <w:rFonts w:cs="Calibri"/>
                <w:color w:val="000009"/>
                <w:spacing w:val="-4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e</w:t>
            </w:r>
            <w:r>
              <w:rPr>
                <w:rFonts w:cs="Calibri"/>
                <w:color w:val="000009"/>
                <w:spacing w:val="-3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frequência.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340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Trabalhos publicados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em revistas indexadas</w:t>
            </w:r>
            <w:r>
              <w:rPr>
                <w:rFonts w:cs="Calibri"/>
                <w:color w:val="000009"/>
                <w:spacing w:val="-4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da</w:t>
            </w:r>
            <w:r>
              <w:rPr>
                <w:rFonts w:cs="Calibri"/>
                <w:color w:val="000009"/>
                <w:spacing w:val="-6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área</w:t>
            </w:r>
            <w:r>
              <w:rPr>
                <w:rFonts w:cs="Calibri"/>
                <w:color w:val="000009"/>
                <w:spacing w:val="-5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da</w:t>
            </w:r>
            <w:r>
              <w:rPr>
                <w:rFonts w:cs="Calibri"/>
                <w:color w:val="000009"/>
                <w:spacing w:val="-6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saúde,</w:t>
            </w:r>
            <w:r>
              <w:rPr>
                <w:rFonts w:cs="Calibri"/>
                <w:color w:val="000009"/>
                <w:spacing w:val="-4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 xml:space="preserve">com </w:t>
            </w:r>
            <w:r>
              <w:rPr>
                <w:rFonts w:cs="Calibri"/>
                <w:color w:val="000009"/>
                <w:spacing w:val="-46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ISSN. e/ou Livros ou capítulos de livros com ISBN.</w:t>
            </w:r>
          </w:p>
          <w:p>
            <w:pPr>
              <w:pStyle w:val="6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1,0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2,0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Cópia</w:t>
            </w:r>
            <w:r>
              <w:rPr>
                <w:rFonts w:cs="Calibri"/>
                <w:color w:val="000009"/>
                <w:spacing w:val="-4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do</w:t>
            </w:r>
            <w:r>
              <w:rPr>
                <w:rFonts w:cs="Calibri"/>
                <w:color w:val="000009"/>
                <w:spacing w:val="-5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resumo</w:t>
            </w:r>
            <w:r>
              <w:rPr>
                <w:rFonts w:cs="Calibri"/>
                <w:color w:val="000009"/>
                <w:spacing w:val="-5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do</w:t>
            </w:r>
            <w:r>
              <w:rPr>
                <w:rFonts w:cs="Calibri"/>
                <w:color w:val="000009"/>
                <w:spacing w:val="-5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artigo,</w:t>
            </w:r>
            <w:r>
              <w:rPr>
                <w:rFonts w:cs="Calibri"/>
                <w:color w:val="000009"/>
                <w:spacing w:val="-4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que foi publicado, com referência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da</w:t>
            </w:r>
            <w:r>
              <w:rPr>
                <w:rFonts w:cs="Calibri"/>
                <w:color w:val="000009"/>
                <w:spacing w:val="-3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revista</w:t>
            </w:r>
            <w:r>
              <w:rPr>
                <w:rFonts w:cs="Calibri"/>
                <w:color w:val="000009"/>
                <w:spacing w:val="-2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na</w:t>
            </w:r>
            <w:r>
              <w:rPr>
                <w:rFonts w:cs="Calibri"/>
                <w:color w:val="000009"/>
                <w:spacing w:val="-2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qual</w:t>
            </w:r>
            <w:r>
              <w:rPr>
                <w:rFonts w:cs="Calibri"/>
                <w:color w:val="000009"/>
                <w:spacing w:val="-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foi publicado. Cópia de parte do livro, ou capítulo que demonstre a autoria.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30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 w:eastAsiaTheme="minorHAnsi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27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both"/>
              <w:textAlignment w:val="auto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Trabalhos publicados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em revistas não indexadas/ou em anais ou em revistas de congressos, simposios, encontros e outros.</w:t>
            </w:r>
          </w:p>
        </w:tc>
        <w:tc>
          <w:tcPr>
            <w:tcW w:w="11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kern w:val="0"/>
                <w:sz w:val="20"/>
                <w:szCs w:val="20"/>
                <w:lang w:val="pt-BR"/>
              </w:rPr>
            </w:pPr>
            <w:r>
              <w:rPr>
                <w:rFonts w:cs="Calibri"/>
                <w:kern w:val="0"/>
                <w:sz w:val="20"/>
                <w:szCs w:val="20"/>
                <w:lang w:val="pt-BR"/>
              </w:rPr>
              <w:t>3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kern w:val="0"/>
                <w:sz w:val="20"/>
                <w:szCs w:val="20"/>
                <w:lang w:val="pt-BR"/>
              </w:rPr>
            </w:pPr>
            <w:r>
              <w:rPr>
                <w:rFonts w:cs="Calibri"/>
                <w:kern w:val="0"/>
                <w:sz w:val="20"/>
                <w:szCs w:val="20"/>
                <w:lang w:val="pt-BR"/>
              </w:rPr>
              <w:t>0,5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kern w:val="0"/>
                <w:sz w:val="20"/>
                <w:szCs w:val="20"/>
                <w:lang w:val="pt-BR"/>
              </w:rPr>
            </w:pPr>
            <w:r>
              <w:rPr>
                <w:rFonts w:cs="Calibri"/>
                <w:kern w:val="0"/>
                <w:sz w:val="20"/>
                <w:szCs w:val="20"/>
                <w:lang w:val="pt-BR"/>
              </w:rPr>
              <w:t>1,5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Cópia do resumo do artigo,com referência da revista na qual foi publicado(resumos simples ou expandidos). 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9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Apresentação de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trabalhos em eventos científicos.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0,5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Certificado de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apresentação</w:t>
            </w:r>
            <w:r>
              <w:rPr>
                <w:rFonts w:cs="Calibri"/>
                <w:color w:val="000009"/>
                <w:spacing w:val="-1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do</w:t>
            </w:r>
            <w:r>
              <w:rPr>
                <w:rFonts w:cs="Calibri"/>
                <w:color w:val="000009"/>
                <w:spacing w:val="-5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trabalho</w:t>
            </w:r>
            <w:r>
              <w:rPr>
                <w:rFonts w:cs="Calibri"/>
                <w:color w:val="000009"/>
                <w:spacing w:val="-4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no</w:t>
            </w:r>
            <w:r>
              <w:rPr>
                <w:rFonts w:cs="Calibri"/>
                <w:color w:val="000009"/>
                <w:spacing w:val="-4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evento.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04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left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Monitoria</w:t>
            </w:r>
            <w:r>
              <w:rPr>
                <w:rFonts w:cs="Calibri"/>
                <w:color w:val="000009"/>
                <w:spacing w:val="-4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Acadêmica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1,0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Declaração/Certificado em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papel timbrado da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IES, e assinado pela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b/>
                <w:bCs/>
                <w:color w:val="000009"/>
                <w:spacing w:val="1"/>
                <w:kern w:val="0"/>
                <w:sz w:val="20"/>
                <w:szCs w:val="20"/>
                <w:lang w:val="pt-BR"/>
              </w:rPr>
              <w:t>Direção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e/ou </w:t>
            </w:r>
            <w:r>
              <w:rPr>
                <w:rFonts w:cs="Calibri"/>
                <w:b/>
                <w:bCs/>
                <w:color w:val="000009"/>
                <w:kern w:val="0"/>
                <w:sz w:val="20"/>
                <w:szCs w:val="20"/>
                <w:lang w:val="pt-BR"/>
              </w:rPr>
              <w:t>Coordenação</w:t>
            </w:r>
            <w:r>
              <w:rPr>
                <w:rFonts w:cs="Calibri"/>
                <w:color w:val="000009"/>
                <w:spacing w:val="-8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da</w:t>
            </w:r>
            <w:r>
              <w:rPr>
                <w:rFonts w:cs="Calibri"/>
                <w:color w:val="000009"/>
                <w:spacing w:val="-5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Instituição</w:t>
            </w:r>
            <w:r>
              <w:rPr>
                <w:rFonts w:cs="Calibri"/>
                <w:color w:val="000009"/>
                <w:spacing w:val="-4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executora.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10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Participação em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jornadas, simpósios,</w:t>
            </w:r>
            <w:r>
              <w:rPr>
                <w:rFonts w:cs="Calibri"/>
                <w:color w:val="000009"/>
                <w:spacing w:val="-4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seminários</w:t>
            </w:r>
            <w:r>
              <w:rPr>
                <w:rFonts w:cs="Calibri"/>
                <w:color w:val="000009"/>
                <w:spacing w:val="-3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e encontros.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0,1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0,5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Certificado emitido pelo</w:t>
            </w:r>
            <w:r>
              <w:rPr>
                <w:rFonts w:cs="Calibri"/>
                <w:color w:val="000009"/>
                <w:spacing w:val="-4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órgão ou instituição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promotora</w:t>
            </w:r>
            <w:r>
              <w:rPr>
                <w:rFonts w:cs="Calibri"/>
                <w:color w:val="000009"/>
                <w:spacing w:val="-5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do</w:t>
            </w:r>
            <w:r>
              <w:rPr>
                <w:rFonts w:cs="Calibri"/>
                <w:color w:val="000009"/>
                <w:spacing w:val="-4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evento.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9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 w:eastAsiaTheme="minorHAnsi"/>
                <w:sz w:val="20"/>
                <w:szCs w:val="20"/>
                <w:lang w:val="pt-BR"/>
              </w:rPr>
            </w:pPr>
          </w:p>
        </w:tc>
        <w:tc>
          <w:tcPr>
            <w:tcW w:w="27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both"/>
              <w:textAlignment w:val="auto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Participação em congressos</w:t>
            </w:r>
          </w:p>
        </w:tc>
        <w:tc>
          <w:tcPr>
            <w:tcW w:w="11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kern w:val="0"/>
                <w:sz w:val="20"/>
                <w:szCs w:val="20"/>
                <w:lang w:val="pt-BR"/>
              </w:rPr>
              <w:t>5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kern w:val="0"/>
                <w:sz w:val="20"/>
                <w:szCs w:val="20"/>
                <w:lang w:val="pt-BR"/>
              </w:rPr>
              <w:t>0,1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kern w:val="0"/>
                <w:sz w:val="20"/>
                <w:szCs w:val="20"/>
                <w:lang w:val="pt-BR"/>
              </w:rPr>
              <w:t>0,5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 w:eastAsiaTheme="minorHAnsi"/>
                <w:sz w:val="20"/>
                <w:szCs w:val="20"/>
                <w:lang w:val="pt-BR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038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Participação em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projetos de iniciação</w:t>
            </w:r>
            <w:r>
              <w:rPr>
                <w:rFonts w:cs="Calibri"/>
                <w:color w:val="000009"/>
                <w:spacing w:val="-4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científica,</w:t>
            </w:r>
            <w:r>
              <w:rPr>
                <w:rFonts w:cs="Calibri"/>
                <w:color w:val="000009"/>
                <w:spacing w:val="-7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pesquisa</w:t>
            </w:r>
            <w:r>
              <w:rPr>
                <w:rFonts w:cs="Calibri"/>
                <w:color w:val="000009"/>
                <w:spacing w:val="-3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e extensão.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0,5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1,5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Declaração/Certificado em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>papel timbrado da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color w:val="000009"/>
                <w:kern w:val="0"/>
                <w:sz w:val="20"/>
                <w:szCs w:val="20"/>
                <w:lang w:val="pt-BR"/>
              </w:rPr>
              <w:t xml:space="preserve">Instituição, assinado pelo </w:t>
            </w:r>
            <w:r>
              <w:rPr>
                <w:rFonts w:cs="Calibri"/>
                <w:b/>
                <w:bCs/>
                <w:color w:val="000009"/>
                <w:spacing w:val="1"/>
                <w:kern w:val="0"/>
                <w:sz w:val="20"/>
                <w:szCs w:val="20"/>
                <w:lang w:val="pt-BR"/>
              </w:rPr>
              <w:t>responsável</w:t>
            </w:r>
            <w:r>
              <w:rPr>
                <w:rFonts w:cs="Calibri"/>
                <w:b/>
                <w:bCs/>
                <w:color w:val="000000" w:themeColor="text1"/>
                <w:spacing w:val="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legal</w:t>
            </w:r>
            <w:r>
              <w:rPr>
                <w:rFonts w:cs="Calibri"/>
                <w:color w:val="000000" w:themeColor="text1"/>
                <w:spacing w:val="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Calibri"/>
                <w:color w:val="000009"/>
                <w:spacing w:val="1"/>
                <w:kern w:val="0"/>
                <w:sz w:val="20"/>
                <w:szCs w:val="20"/>
                <w:lang w:val="pt-BR"/>
              </w:rPr>
              <w:t>da instituição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39" w:hRule="atLeast"/>
          <w:jc w:val="center"/>
        </w:trPr>
        <w:tc>
          <w:tcPr>
            <w:tcW w:w="5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86" w:firstLine="0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color w:val="000009"/>
                <w:kern w:val="0"/>
                <w:sz w:val="20"/>
                <w:szCs w:val="20"/>
                <w:lang w:val="pt-B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220" w:right="185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overflowPunct w:val="0"/>
        <w:bidi w:val="0"/>
        <w:snapToGrid/>
        <w:textAlignment w:val="auto"/>
        <w:rPr>
          <w:rFonts w:ascii="Calibri" w:hAnsi="Calibri" w:eastAsia="Calibri" w:cs="Calibri"/>
          <w:sz w:val="20"/>
          <w:szCs w:val="20"/>
          <w:shd w:val="clear" w:fill="FFFF00"/>
          <w:lang w:val="pt-BR"/>
        </w:rPr>
      </w:pPr>
    </w:p>
    <w:p>
      <w:pPr>
        <w:keepNext w:val="0"/>
        <w:keepLines w:val="0"/>
        <w:pageBreakBefore w:val="0"/>
        <w:tabs>
          <w:tab w:val="left" w:pos="5420"/>
        </w:tabs>
        <w:overflowPunct w:val="0"/>
        <w:bidi w:val="0"/>
        <w:snapToGrid/>
        <w:jc w:val="both"/>
        <w:textAlignment w:val="auto"/>
        <w:rPr>
          <w:rFonts w:ascii="Calibri" w:hAnsi="Calibri" w:cs="Calibri"/>
          <w:b/>
          <w:bCs/>
          <w:sz w:val="18"/>
          <w:szCs w:val="18"/>
          <w:shd w:val="clear" w:fill="FFFF00"/>
          <w:lang w:val="pt-BR"/>
        </w:rPr>
      </w:pPr>
      <w:r>
        <w:rPr>
          <w:rFonts w:ascii="Calibri" w:hAnsi="Calibri" w:cs="Calibri"/>
          <w:b/>
          <w:bCs/>
          <w:sz w:val="18"/>
          <w:szCs w:val="18"/>
          <w:lang w:val="pt-BR"/>
        </w:rPr>
        <w:t>ORIENTAÇÕES PARA A PONTUAÇÃO DA AVALIAÇÃO DO CURRÍCULO</w:t>
      </w:r>
      <w:r>
        <w:rPr>
          <w:rFonts w:ascii="Calibri" w:hAnsi="Calibri" w:cs="Calibri"/>
          <w:b/>
          <w:bCs/>
          <w:sz w:val="18"/>
          <w:szCs w:val="18"/>
          <w:shd w:val="clear" w:fill="auto"/>
          <w:lang w:val="pt-BR"/>
        </w:rPr>
        <w:t>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0"/>
        </w:tabs>
        <w:overflowPunct w:val="0"/>
        <w:bidi w:val="0"/>
        <w:snapToGrid/>
        <w:spacing w:before="0" w:after="0" w:line="240" w:lineRule="auto"/>
        <w:ind w:left="22" w:hanging="242"/>
        <w:jc w:val="both"/>
        <w:textAlignment w:val="auto"/>
        <w:rPr>
          <w:sz w:val="18"/>
          <w:szCs w:val="18"/>
          <w:shd w:val="clear" w:fill="auto"/>
        </w:rPr>
      </w:pPr>
      <w:r>
        <w:rPr>
          <w:rFonts w:ascii="Calibri" w:hAnsi="Calibri" w:cs="Calibri"/>
          <w:sz w:val="18"/>
          <w:szCs w:val="18"/>
          <w:shd w:val="clear" w:fill="auto"/>
        </w:rPr>
        <w:t xml:space="preserve">ITEM 1: estar correlato ao que tange a </w:t>
      </w:r>
      <w:r>
        <w:rPr>
          <w:rFonts w:ascii="Calibri" w:hAnsi="Calibri" w:cs="Calibri"/>
          <w:color w:val="000009"/>
          <w:sz w:val="18"/>
          <w:szCs w:val="18"/>
          <w:shd w:val="clear" w:fill="auto"/>
        </w:rPr>
        <w:t>Lei Federal 11.788/08, sobre a Lei do Estágio Obrigatório e Não Obrigatório. No certificado ou declaração deve conter a carga horária relativa ao estágio e preferencialmente a identificação do preceptor de área.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0"/>
        </w:tabs>
        <w:overflowPunct w:val="0"/>
        <w:bidi w:val="0"/>
        <w:snapToGrid/>
        <w:spacing w:before="0" w:after="0" w:line="240" w:lineRule="auto"/>
        <w:ind w:left="22" w:hanging="242"/>
        <w:jc w:val="both"/>
        <w:textAlignment w:val="auto"/>
        <w:rPr>
          <w:sz w:val="18"/>
          <w:szCs w:val="18"/>
          <w:shd w:val="clear" w:fill="auto"/>
        </w:rPr>
      </w:pPr>
      <w:r>
        <w:rPr>
          <w:rFonts w:ascii="Calibri" w:hAnsi="Calibri" w:cs="Calibri"/>
          <w:sz w:val="18"/>
          <w:szCs w:val="18"/>
          <w:shd w:val="clear" w:fill="auto"/>
        </w:rPr>
        <w:t>ITEM 3: não serão aceitos comprovante de aceite da revista, apenas os artigos que já foram devidamente publicados.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0"/>
        </w:tabs>
        <w:overflowPunct w:val="0"/>
        <w:bidi w:val="0"/>
        <w:snapToGrid/>
        <w:spacing w:before="0" w:after="0" w:line="240" w:lineRule="auto"/>
        <w:ind w:left="22" w:hanging="242"/>
        <w:jc w:val="both"/>
        <w:textAlignment w:val="auto"/>
      </w:pPr>
      <w:r>
        <w:rPr>
          <w:rFonts w:ascii="Calibri" w:hAnsi="Calibri" w:cs="Calibri"/>
          <w:sz w:val="18"/>
          <w:szCs w:val="18"/>
          <w:shd w:val="clear" w:fill="auto"/>
        </w:rPr>
        <w:t>ITEM 7: projetos de iniciação científica correspondem a atividades de pesquisa desenvolvidas durante o período de graduação, em que seja desenvolvido uma pesquisa básica ou aplicada, com referência a resultados de pesquisa. Normalmente estas pesquisas estão vinculadas a PIBIC ou PIBITI. As ati</w:t>
      </w:r>
      <w:r>
        <w:rPr>
          <w:rFonts w:ascii="Calibri" w:hAnsi="Calibri" w:cs="Calibri"/>
          <w:sz w:val="18"/>
          <w:szCs w:val="18"/>
        </w:rPr>
        <w:t>vidades de pesquisa e extensão que serão avaliadas correspondem a participação em ligas acadêmicas que produzam um projeto de pesquisa voltado a comunidade, bem como projetos de extensão de vinculação institucional previamente estabelecidos</w:t>
      </w:r>
      <w:r>
        <w:rPr>
          <w:rFonts w:ascii="Calibri" w:hAnsi="Calibri" w:cs="Calibri"/>
          <w:sz w:val="20"/>
          <w:szCs w:val="20"/>
        </w:rPr>
        <w:t>.</w:t>
      </w:r>
    </w:p>
    <w:sectPr>
      <w:headerReference r:id="rId4" w:type="default"/>
      <w:footerReference r:id="rId5" w:type="default"/>
      <w:pgSz w:w="11930" w:h="16838"/>
      <w:pgMar w:top="737" w:right="850" w:bottom="737" w:left="850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2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2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603" w:hanging="360"/>
      </w:pPr>
      <w:rPr>
        <w:rFonts w:hint="default" w:ascii="Symbol" w:hAnsi="Symbol" w:cs="Symbol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647" w:hanging="360"/>
      </w:pPr>
      <w:rPr>
        <w:rFonts w:hint="default" w:ascii="Symbol" w:hAnsi="Symbol" w:cs="Symbol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691" w:hanging="360"/>
      </w:pPr>
      <w:rPr>
        <w:rFonts w:hint="default" w:ascii="Symbol" w:hAnsi="Symbol" w:cs="Symbol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735" w:hanging="360"/>
      </w:pPr>
      <w:rPr>
        <w:rFonts w:hint="default" w:ascii="Symbol" w:hAnsi="Symbol" w:cs="Symbol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779" w:hanging="360"/>
      </w:pPr>
      <w:rPr>
        <w:rFonts w:hint="default" w:ascii="Symbol" w:hAnsi="Symbol" w:cs="Symbol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823" w:hanging="360"/>
      </w:pPr>
      <w:rPr>
        <w:rFonts w:hint="default" w:ascii="Symbol" w:hAnsi="Symbol" w:cs="Symbol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866" w:hanging="360"/>
      </w:pPr>
      <w:rPr>
        <w:rFonts w:hint="default" w:ascii="Symbol" w:hAnsi="Symbol" w:cs="Symbol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910" w:hanging="360"/>
      </w:pPr>
      <w:rPr>
        <w:rFonts w:hint="default"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75CE2"/>
    <w:rsid w:val="08A5755A"/>
    <w:rsid w:val="3F4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628" w:firstLine="0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12" w:firstLine="0"/>
      <w:jc w:val="both"/>
    </w:pPr>
    <w:rPr>
      <w:sz w:val="24"/>
      <w:szCs w:val="24"/>
    </w:rPr>
  </w:style>
  <w:style w:type="paragraph" w:customStyle="1" w:styleId="6">
    <w:name w:val="Table Paragraph"/>
    <w:basedOn w:val="1"/>
    <w:qFormat/>
    <w:uiPriority w:val="1"/>
    <w:rPr>
      <w:rFonts w:ascii="Calibri" w:hAnsi="Calibri" w:eastAsia="Calibri" w:cs="Calibri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12" w:firstLine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2022-03-10T00:40:00Z</dcterms:created>
  <dc:creator>admin</dc:creator>
  <cp:lastModifiedBy>admin</cp:lastModifiedBy>
  <dcterms:modified xsi:type="dcterms:W3CDTF">2022-03-10T00:52:07Z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FC093DE154024153BD64BC8F628A2F87</vt:lpwstr>
  </property>
</Properties>
</file>